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60" w:lineRule="auto"/>
        <w:ind w:left="720" w:right="340" w:firstLine="0"/>
        <w:jc w:val="center"/>
        <w:rPr>
          <w:color w:val="2c2c2c"/>
          <w:sz w:val="21"/>
          <w:szCs w:val="21"/>
        </w:rPr>
      </w:pPr>
      <w:r w:rsidDel="00000000" w:rsidR="00000000" w:rsidRPr="00000000">
        <w:rPr>
          <w:color w:val="4c4c4c"/>
          <w:sz w:val="36"/>
          <w:szCs w:val="36"/>
          <w:highlight w:val="white"/>
          <w:rtl w:val="0"/>
        </w:rPr>
        <w:t xml:space="preserve">IPTS-NVR0880PB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Модель: IPTS-NVR0880PB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Видеорегистратор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  <w:rPr>
          <w:b w:val="1"/>
        </w:rPr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Операционная система: Встроенный LINUX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  <w:rPr>
          <w:b w:val="1"/>
          <w:color w:val="2c2c2c"/>
          <w:sz w:val="21"/>
          <w:szCs w:val="2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  <w:rPr>
          <w:b w:val="1"/>
          <w:color w:val="2c2c2c"/>
          <w:sz w:val="21"/>
          <w:szCs w:val="21"/>
          <w:u w:val="none"/>
        </w:rPr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Характеристики видео: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  <w:rPr>
          <w:b w:val="1"/>
          <w:color w:val="2c2c2c"/>
          <w:sz w:val="21"/>
          <w:szCs w:val="2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Каналов: 8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Разрешение записи: До 4К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Суммарная пропускная способность: 256 Мбит/с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Сжатие:</w:t>
      </w:r>
      <w:r w:rsidDel="00000000" w:rsidR="00000000" w:rsidRPr="00000000">
        <w:rPr>
          <w:color w:val="2c2c2c"/>
          <w:sz w:val="21"/>
          <w:szCs w:val="21"/>
          <w:rtl w:val="0"/>
        </w:rPr>
        <w:t xml:space="preserve">H.264, H.265, H.264+, H.265+.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Аналитика: Да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  <w:rPr>
          <w:color w:val="2c2c2c"/>
          <w:sz w:val="21"/>
          <w:szCs w:val="2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Характеристики аудио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  <w:rPr>
          <w:b w:val="1"/>
          <w:color w:val="2c2c2c"/>
          <w:sz w:val="21"/>
          <w:szCs w:val="2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Вход: 1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Выход: 1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Битрейт аудио: 64 кбит / с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Стандарт сжатия звука: G711a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  <w:rPr>
          <w:color w:val="2c2c2c"/>
          <w:sz w:val="21"/>
          <w:szCs w:val="2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  <w:rPr>
          <w:color w:val="2c2c2c"/>
          <w:sz w:val="21"/>
          <w:szCs w:val="2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  <w:rPr>
          <w:color w:val="2c2c2c"/>
          <w:sz w:val="21"/>
          <w:szCs w:val="21"/>
          <w:u w:val="none"/>
        </w:rPr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Архив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  <w:rPr>
          <w:color w:val="2c2c2c"/>
          <w:sz w:val="21"/>
          <w:szCs w:val="2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Воспроизведение архива: До 4х каналов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  <w:rPr>
          <w:color w:val="2c2c2c"/>
          <w:sz w:val="21"/>
          <w:szCs w:val="21"/>
          <w:u w:val="none"/>
        </w:rPr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Размер архива: до 10Тб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  <w:rPr>
          <w:color w:val="2c2c2c"/>
          <w:sz w:val="21"/>
          <w:szCs w:val="2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Характеристики тревоги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42.85714285714283" w:lineRule="auto"/>
        <w:ind w:left="720" w:right="340" w:hanging="360"/>
        <w:rPr>
          <w:b w:val="1"/>
          <w:color w:val="2c2c2c"/>
          <w:sz w:val="21"/>
          <w:szCs w:val="2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Тревожный вх</w:t>
      </w:r>
      <w:r w:rsidDel="00000000" w:rsidR="00000000" w:rsidRPr="00000000">
        <w:rPr>
          <w:color w:val="2c2c2c"/>
          <w:sz w:val="21"/>
          <w:szCs w:val="21"/>
          <w:rtl w:val="0"/>
        </w:rPr>
        <w:t xml:space="preserve">: Нет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Тревожный вых: Нет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right="340" w:hanging="360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Детекция движения: 25 каналов, MD зоны: 396 (22 × 18)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  <w:rPr>
          <w:color w:val="2c2c2c"/>
          <w:sz w:val="21"/>
          <w:szCs w:val="2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  <w:rPr>
          <w:color w:val="2c2c2c"/>
          <w:sz w:val="21"/>
          <w:szCs w:val="21"/>
          <w:u w:val="none"/>
        </w:rPr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Интерфейсы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  <w:rPr>
          <w:b w:val="1"/>
          <w:color w:val="2c2c2c"/>
          <w:sz w:val="21"/>
          <w:szCs w:val="2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VGA (D-Sub): Есть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HDMI: Есть (до </w:t>
      </w:r>
      <w:r w:rsidDel="00000000" w:rsidR="00000000" w:rsidRPr="00000000">
        <w:rPr>
          <w:color w:val="2c2c2c"/>
          <w:sz w:val="21"/>
          <w:szCs w:val="21"/>
          <w:rtl w:val="0"/>
        </w:rPr>
        <w:t xml:space="preserve">3840×2160 </w:t>
      </w:r>
      <w:r w:rsidDel="00000000" w:rsidR="00000000" w:rsidRPr="00000000">
        <w:rPr>
          <w:color w:val="2c2c2c"/>
          <w:sz w:val="21"/>
          <w:szCs w:val="21"/>
          <w:rtl w:val="0"/>
        </w:rPr>
        <w:t xml:space="preserve">4К)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PoE: 8 х </w:t>
      </w:r>
      <w:r w:rsidDel="00000000" w:rsidR="00000000" w:rsidRPr="00000000">
        <w:rPr>
          <w:color w:val="2c2c2c"/>
          <w:sz w:val="21"/>
          <w:szCs w:val="21"/>
          <w:rtl w:val="0"/>
        </w:rPr>
        <w:t xml:space="preserve">10\100 Мбит/с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Ethernet: 1 х </w:t>
      </w:r>
      <w:r w:rsidDel="00000000" w:rsidR="00000000" w:rsidRPr="00000000">
        <w:rPr>
          <w:color w:val="2c2c2c"/>
          <w:sz w:val="21"/>
          <w:szCs w:val="21"/>
          <w:rtl w:val="0"/>
        </w:rPr>
        <w:t xml:space="preserve">10\100\1000 Мбит/с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USB: 2 х USB2.0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Аудио (RCA): Вход 1 / Выход 1 (линейный, 1 кОм)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Поддержка HDD: 1 х до 10Тб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  <w:rPr>
          <w:color w:val="2c2c2c"/>
          <w:sz w:val="21"/>
          <w:szCs w:val="2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  <w:rPr>
          <w:color w:val="2c2c2c"/>
          <w:sz w:val="21"/>
          <w:szCs w:val="21"/>
          <w:u w:val="none"/>
        </w:rPr>
      </w:pPr>
      <w:r w:rsidDel="00000000" w:rsidR="00000000" w:rsidRPr="00000000">
        <w:rPr>
          <w:b w:val="1"/>
          <w:color w:val="2c2c2c"/>
          <w:sz w:val="21"/>
          <w:szCs w:val="21"/>
          <w:rtl w:val="0"/>
        </w:rPr>
        <w:t xml:space="preserve">Основные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  <w:rPr>
          <w:color w:val="2c2c2c"/>
          <w:sz w:val="21"/>
          <w:szCs w:val="2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Габариты: 300</w:t>
      </w:r>
      <w:r w:rsidDel="00000000" w:rsidR="00000000" w:rsidRPr="00000000">
        <w:rPr>
          <w:color w:val="2c2c2c"/>
          <w:sz w:val="21"/>
          <w:szCs w:val="21"/>
          <w:rtl w:val="0"/>
        </w:rPr>
        <w:t xml:space="preserve">х220х50</w:t>
      </w:r>
      <w:r w:rsidDel="00000000" w:rsidR="00000000" w:rsidRPr="00000000">
        <w:rPr>
          <w:color w:val="2c2c2c"/>
          <w:sz w:val="21"/>
          <w:szCs w:val="21"/>
          <w:rtl w:val="0"/>
        </w:rPr>
        <w:t xml:space="preserve">мм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Питание: БП в комплект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Диапазон рабочих температур: от </w:t>
      </w:r>
      <w:r w:rsidDel="00000000" w:rsidR="00000000" w:rsidRPr="00000000">
        <w:rPr>
          <w:color w:val="2c2c2c"/>
          <w:sz w:val="21"/>
          <w:szCs w:val="21"/>
          <w:rtl w:val="0"/>
        </w:rPr>
        <w:t xml:space="preserve">-10°С до +50°С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Удалённое отслеживание работоспособности: через облако, мобильное приложение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line="276" w:lineRule="auto"/>
        <w:ind w:left="720" w:right="340" w:hanging="360"/>
        <w:jc w:val="left"/>
      </w:pPr>
      <w:r w:rsidDel="00000000" w:rsidR="00000000" w:rsidRPr="00000000">
        <w:rPr>
          <w:color w:val="2c2c2c"/>
          <w:sz w:val="21"/>
          <w:szCs w:val="21"/>
          <w:rtl w:val="0"/>
        </w:rPr>
        <w:t xml:space="preserve">Потребляемая мощность: до 14Вт (без HDD).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auto" w:space="0" w:sz="0" w:val="none"/>
          <w:left w:space="0" w:sz="0" w:val="nil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660" w:before="0" w:line="276" w:lineRule="auto"/>
        <w:ind w:left="720" w:right="340" w:hanging="360"/>
        <w:jc w:val="left"/>
        <w:rPr>
          <w:color w:val="2c2c2c"/>
          <w:sz w:val="21"/>
          <w:szCs w:val="21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c2c2c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c2c2c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